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76" w:rsidRPr="00287002" w:rsidRDefault="00965176" w:rsidP="0006510E">
      <w:pPr>
        <w:tabs>
          <w:tab w:val="left" w:pos="5895"/>
        </w:tabs>
        <w:ind w:right="27"/>
        <w:jc w:val="center"/>
        <w:rPr>
          <w:b/>
          <w:sz w:val="16"/>
          <w:szCs w:val="16"/>
        </w:rPr>
      </w:pPr>
      <w:r w:rsidRPr="00287002">
        <w:rPr>
          <w:b/>
          <w:sz w:val="16"/>
          <w:szCs w:val="16"/>
        </w:rPr>
        <w:t>Министерство сельского хозяйства Российской Федерации</w:t>
      </w:r>
    </w:p>
    <w:p w:rsidR="00965176" w:rsidRPr="00287002" w:rsidRDefault="00965176" w:rsidP="0006510E">
      <w:pPr>
        <w:tabs>
          <w:tab w:val="left" w:pos="5895"/>
        </w:tabs>
        <w:ind w:right="27"/>
        <w:jc w:val="center"/>
        <w:rPr>
          <w:b/>
          <w:sz w:val="16"/>
          <w:szCs w:val="16"/>
        </w:rPr>
      </w:pPr>
      <w:r w:rsidRPr="00287002">
        <w:rPr>
          <w:b/>
          <w:sz w:val="16"/>
          <w:szCs w:val="16"/>
        </w:rPr>
        <w:t>Федеральное государственное  бюджетное  образовательное учреждение  дополнительного профессионального образования</w:t>
      </w:r>
    </w:p>
    <w:p w:rsidR="00965176" w:rsidRPr="00287002" w:rsidRDefault="00965176" w:rsidP="0006510E">
      <w:pPr>
        <w:tabs>
          <w:tab w:val="left" w:pos="0"/>
          <w:tab w:val="left" w:pos="3969"/>
        </w:tabs>
        <w:ind w:left="-284" w:right="28" w:hanging="283"/>
        <w:jc w:val="center"/>
        <w:rPr>
          <w:b/>
          <w:sz w:val="16"/>
          <w:szCs w:val="16"/>
        </w:rPr>
      </w:pPr>
      <w:r w:rsidRPr="00287002">
        <w:rPr>
          <w:b/>
          <w:sz w:val="16"/>
          <w:szCs w:val="16"/>
        </w:rPr>
        <w:t>«Калужский</w:t>
      </w:r>
      <w:r w:rsidR="00B3341A">
        <w:rPr>
          <w:b/>
          <w:sz w:val="16"/>
          <w:szCs w:val="16"/>
        </w:rPr>
        <w:t xml:space="preserve"> институт повышения квалификации в сфере АПК</w:t>
      </w:r>
      <w:r w:rsidRPr="00287002">
        <w:rPr>
          <w:b/>
          <w:sz w:val="16"/>
          <w:szCs w:val="16"/>
        </w:rPr>
        <w:t xml:space="preserve">» (ФГБОУ ДПО </w:t>
      </w:r>
      <w:r w:rsidR="00B3341A">
        <w:rPr>
          <w:b/>
          <w:sz w:val="16"/>
          <w:szCs w:val="16"/>
        </w:rPr>
        <w:t>«Калужский ИПК</w:t>
      </w:r>
      <w:r w:rsidRPr="00287002">
        <w:rPr>
          <w:b/>
          <w:sz w:val="16"/>
          <w:szCs w:val="16"/>
        </w:rPr>
        <w:t>)</w:t>
      </w:r>
    </w:p>
    <w:p w:rsidR="00965176" w:rsidRPr="00287002" w:rsidRDefault="00965176" w:rsidP="0006510E">
      <w:pPr>
        <w:tabs>
          <w:tab w:val="left" w:pos="3686"/>
          <w:tab w:val="left" w:pos="3969"/>
          <w:tab w:val="left" w:pos="4111"/>
        </w:tabs>
        <w:ind w:right="27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248018, г"/>
        </w:smartTagPr>
        <w:r w:rsidRPr="00287002">
          <w:rPr>
            <w:sz w:val="18"/>
            <w:szCs w:val="18"/>
          </w:rPr>
          <w:t>248018, г</w:t>
        </w:r>
      </w:smartTag>
      <w:r w:rsidRPr="00287002">
        <w:rPr>
          <w:sz w:val="18"/>
          <w:szCs w:val="18"/>
        </w:rPr>
        <w:t>. Калуга, ул. Константиновых, д. 4 Т</w:t>
      </w:r>
      <w:r w:rsidR="00987012">
        <w:rPr>
          <w:sz w:val="18"/>
          <w:szCs w:val="18"/>
        </w:rPr>
        <w:t>елефоны: 53-54-30,53-54-33, 53-54-37</w:t>
      </w:r>
      <w:r w:rsidRPr="00287002">
        <w:rPr>
          <w:sz w:val="18"/>
          <w:szCs w:val="18"/>
        </w:rPr>
        <w:t xml:space="preserve"> </w:t>
      </w:r>
      <w:r w:rsidRPr="00287002">
        <w:rPr>
          <w:sz w:val="18"/>
          <w:szCs w:val="18"/>
          <w:lang w:val="pt-PT"/>
        </w:rPr>
        <w:t xml:space="preserve"> </w:t>
      </w:r>
      <w:hyperlink r:id="rId5" w:history="1">
        <w:r w:rsidRPr="00287002">
          <w:rPr>
            <w:b/>
            <w:sz w:val="18"/>
            <w:szCs w:val="18"/>
            <w:lang w:val="pt-PT"/>
          </w:rPr>
          <w:t>KUC-APK@yandex.ru</w:t>
        </w:r>
      </w:hyperlink>
    </w:p>
    <w:p w:rsidR="00965176" w:rsidRDefault="00965176" w:rsidP="0006510E">
      <w:pPr>
        <w:spacing w:before="100" w:beforeAutospacing="1" w:after="100" w:afterAutospacing="1"/>
        <w:jc w:val="center"/>
        <w:rPr>
          <w:b/>
          <w:bCs/>
          <w:kern w:val="36"/>
        </w:rPr>
      </w:pPr>
      <w:r w:rsidRPr="00287002">
        <w:rPr>
          <w:b/>
          <w:bCs/>
          <w:kern w:val="36"/>
        </w:rPr>
        <w:t>Коммерческое предложение</w:t>
      </w:r>
    </w:p>
    <w:p w:rsidR="00150372" w:rsidRPr="000E22FE" w:rsidRDefault="00F27EE6" w:rsidP="000E22FE">
      <w:pPr>
        <w:widowControl w:val="0"/>
        <w:autoSpaceDE w:val="0"/>
        <w:autoSpaceDN w:val="0"/>
        <w:adjustRightInd w:val="0"/>
        <w:ind w:right="-144"/>
        <w:jc w:val="both"/>
        <w:rPr>
          <w:bCs/>
        </w:rPr>
      </w:pPr>
      <w:r w:rsidRPr="00F27EE6">
        <w:rPr>
          <w:shd w:val="clear" w:color="auto" w:fill="FFFFFF"/>
        </w:rPr>
        <w:t>Приглашаем на курс повышения квалификации </w:t>
      </w:r>
      <w:r w:rsidR="000E22FE">
        <w:rPr>
          <w:shd w:val="clear" w:color="auto" w:fill="FFFFFF"/>
        </w:rPr>
        <w:t xml:space="preserve">по программе </w:t>
      </w:r>
      <w:r w:rsidR="000E22FE">
        <w:t>«</w:t>
      </w:r>
      <w:r w:rsidR="000E22FE" w:rsidRPr="00ED02F6">
        <w:rPr>
          <w:b/>
        </w:rPr>
        <w:t>Организация и порядок проведения медицинских осмотров с использованием автоматизированных медицинских изделий</w:t>
      </w:r>
      <w:r w:rsidR="000E22FE">
        <w:rPr>
          <w:b/>
          <w:bCs/>
        </w:rPr>
        <w:t xml:space="preserve">» </w:t>
      </w:r>
      <w:r w:rsidR="000E22FE" w:rsidRPr="000E22FE">
        <w:rPr>
          <w:bCs/>
        </w:rPr>
        <w:t>согласно Постановления правительства РФ от 30.05.2023 №866 и Приказа Минздрава РФ 30.05.2023 №266</w:t>
      </w:r>
    </w:p>
    <w:p w:rsidR="00F27EE6" w:rsidRDefault="00F27EE6" w:rsidP="00150372">
      <w:pPr>
        <w:pStyle w:val="4"/>
        <w:shd w:val="clear" w:color="auto" w:fill="FFFFFF"/>
        <w:spacing w:before="0"/>
        <w:rPr>
          <w:rFonts w:ascii="Montserrat Medium" w:hAnsi="Montserrat Medium"/>
          <w:b/>
          <w:bCs/>
          <w:color w:val="333333"/>
        </w:rPr>
      </w:pPr>
    </w:p>
    <w:p w:rsidR="00150372" w:rsidRDefault="00150372" w:rsidP="00150372">
      <w:pPr>
        <w:pStyle w:val="4"/>
        <w:shd w:val="clear" w:color="auto" w:fill="FFFFFF"/>
        <w:spacing w:before="0"/>
        <w:rPr>
          <w:rFonts w:ascii="Montserrat Medium" w:hAnsi="Montserrat Medium"/>
          <w:b/>
          <w:bCs/>
          <w:color w:val="333333"/>
        </w:rPr>
      </w:pPr>
      <w:r w:rsidRPr="00900CDB">
        <w:rPr>
          <w:rFonts w:ascii="Montserrat Medium" w:hAnsi="Montserrat Medium"/>
          <w:b/>
          <w:bCs/>
          <w:color w:val="333333"/>
        </w:rPr>
        <w:t xml:space="preserve">Минимальная длительность </w:t>
      </w:r>
      <w:r w:rsidR="000E22FE">
        <w:rPr>
          <w:rFonts w:ascii="Montserrat Medium" w:hAnsi="Montserrat Medium"/>
          <w:b/>
          <w:bCs/>
          <w:color w:val="333333"/>
        </w:rPr>
        <w:t>курса</w:t>
      </w:r>
      <w:r w:rsidR="00F27EE6">
        <w:rPr>
          <w:rFonts w:ascii="Montserrat Medium" w:hAnsi="Montserrat Medium"/>
          <w:b/>
          <w:bCs/>
          <w:color w:val="333333"/>
        </w:rPr>
        <w:t xml:space="preserve"> — 36</w:t>
      </w:r>
      <w:r w:rsidRPr="00900CDB">
        <w:rPr>
          <w:rFonts w:ascii="Montserrat Medium" w:hAnsi="Montserrat Medium"/>
          <w:b/>
          <w:bCs/>
          <w:color w:val="333333"/>
        </w:rPr>
        <w:t xml:space="preserve"> часов</w:t>
      </w:r>
    </w:p>
    <w:p w:rsidR="00900CDB" w:rsidRPr="00900CDB" w:rsidRDefault="00900CDB" w:rsidP="00900CDB"/>
    <w:p w:rsidR="00900CDB" w:rsidRPr="002D7202" w:rsidRDefault="00900CDB" w:rsidP="00900CDB">
      <w:pPr>
        <w:rPr>
          <w:b/>
          <w:sz w:val="22"/>
          <w:szCs w:val="22"/>
        </w:rPr>
      </w:pPr>
      <w:r w:rsidRPr="002D7202">
        <w:rPr>
          <w:b/>
          <w:sz w:val="22"/>
          <w:szCs w:val="22"/>
        </w:rPr>
        <w:t xml:space="preserve">КОГО НУЖНО ОБУЧАТЬ </w:t>
      </w:r>
    </w:p>
    <w:p w:rsidR="00F27EE6" w:rsidRPr="00F27EE6" w:rsidRDefault="00F27EE6" w:rsidP="00353246">
      <w:pPr>
        <w:pStyle w:val="3"/>
        <w:numPr>
          <w:ilvl w:val="0"/>
          <w:numId w:val="7"/>
        </w:numPr>
        <w:shd w:val="clear" w:color="auto" w:fill="FFFFFF"/>
        <w:spacing w:before="0" w:after="225"/>
        <w:jc w:val="both"/>
        <w:rPr>
          <w:rFonts w:ascii="Times New Roman" w:hAnsi="Times New Roman" w:cs="Times New Roman"/>
          <w:color w:val="auto"/>
        </w:rPr>
      </w:pPr>
      <w:r w:rsidRPr="00F27EE6">
        <w:rPr>
          <w:rFonts w:ascii="Times New Roman" w:hAnsi="Times New Roman" w:cs="Times New Roman"/>
          <w:color w:val="auto"/>
          <w:shd w:val="clear" w:color="auto" w:fill="FFFFFF"/>
        </w:rPr>
        <w:t>Данная программа повышения квалификации для специалистов, имеющих среднее медицинское образование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которые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 xml:space="preserve">проводят 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предсменные</w:t>
      </w:r>
      <w:proofErr w:type="spellEnd"/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предрейсовые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послесменные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послерейсовые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E22FE">
        <w:rPr>
          <w:rFonts w:ascii="Times New Roman" w:hAnsi="Times New Roman" w:cs="Times New Roman"/>
          <w:b/>
          <w:color w:val="auto"/>
          <w:shd w:val="clear" w:color="auto" w:fill="FFFFFF"/>
        </w:rPr>
        <w:t>дистанционные медицинские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осмотры</w:t>
      </w:r>
      <w:r w:rsidR="000E22FE">
        <w:rPr>
          <w:rFonts w:ascii="Times New Roman" w:hAnsi="Times New Roman" w:cs="Times New Roman"/>
          <w:color w:val="auto"/>
          <w:shd w:val="clear" w:color="auto" w:fill="FFFFFF"/>
        </w:rPr>
        <w:t xml:space="preserve"> водителей.</w:t>
      </w:r>
    </w:p>
    <w:p w:rsidR="00F27EE6" w:rsidRDefault="00F27EE6" w:rsidP="00F27EE6">
      <w:pPr>
        <w:pStyle w:val="3"/>
        <w:shd w:val="clear" w:color="auto" w:fill="FFFFFF"/>
        <w:spacing w:before="0" w:after="225"/>
        <w:rPr>
          <w:rFonts w:ascii="Arial" w:hAnsi="Arial" w:cs="Arial"/>
          <w:color w:val="1C1C1C"/>
          <w:sz w:val="27"/>
          <w:szCs w:val="27"/>
        </w:rPr>
      </w:pPr>
      <w:r w:rsidRPr="00F27EE6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Необходимый комплект </w:t>
      </w:r>
      <w:proofErr w:type="gramStart"/>
      <w:r w:rsidRPr="00F27EE6">
        <w:rPr>
          <w:rFonts w:ascii="Times New Roman" w:hAnsi="Times New Roman" w:cs="Times New Roman"/>
          <w:b/>
          <w:color w:val="1C1C1C"/>
          <w:sz w:val="32"/>
          <w:szCs w:val="32"/>
        </w:rPr>
        <w:t>документов</w:t>
      </w:r>
      <w:r w:rsidR="000E22FE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</w:t>
      </w:r>
      <w:r>
        <w:rPr>
          <w:rFonts w:ascii="Arial" w:hAnsi="Arial" w:cs="Arial"/>
          <w:color w:val="1C1C1C"/>
        </w:rPr>
        <w:t>:</w:t>
      </w:r>
      <w:proofErr w:type="gramEnd"/>
    </w:p>
    <w:p w:rsidR="00F27EE6" w:rsidRPr="00F27EE6" w:rsidRDefault="00F27EE6" w:rsidP="00F27EE6">
      <w:pPr>
        <w:pStyle w:val="a3"/>
        <w:shd w:val="clear" w:color="auto" w:fill="FFFFFF"/>
        <w:spacing w:before="0" w:beforeAutospacing="0"/>
      </w:pPr>
      <w:r w:rsidRPr="00F27EE6">
        <w:t>Доку</w:t>
      </w:r>
      <w:r w:rsidR="00636F8B">
        <w:t>менты можно подать лично в институте</w:t>
      </w:r>
      <w:r w:rsidRPr="00F27EE6">
        <w:t xml:space="preserve"> или прислать </w:t>
      </w:r>
      <w:bookmarkStart w:id="0" w:name="_GoBack"/>
      <w:bookmarkEnd w:id="0"/>
      <w:r w:rsidRPr="00F27EE6">
        <w:t xml:space="preserve"> на </w:t>
      </w:r>
      <w:proofErr w:type="spellStart"/>
      <w:r w:rsidRPr="00F27EE6">
        <w:t>email</w:t>
      </w:r>
      <w:proofErr w:type="spellEnd"/>
      <w:r w:rsidRPr="00F27EE6">
        <w:t xml:space="preserve"> </w:t>
      </w:r>
      <w:hyperlink r:id="rId6" w:history="1">
        <w:r w:rsidRPr="00287002">
          <w:rPr>
            <w:b/>
            <w:sz w:val="18"/>
            <w:szCs w:val="18"/>
            <w:lang w:val="pt-PT"/>
          </w:rPr>
          <w:t>KUC-APK@yandex.ru</w:t>
        </w:r>
      </w:hyperlink>
    </w:p>
    <w:p w:rsidR="000E22FE" w:rsidRDefault="000E22FE" w:rsidP="00F27E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Заявка на обучение</w:t>
      </w:r>
    </w:p>
    <w:p w:rsidR="00F27EE6" w:rsidRPr="00F27EE6" w:rsidRDefault="00F27EE6" w:rsidP="00F27E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F27EE6">
        <w:t>Скан паспорта 2,3 страницы + прописка;</w:t>
      </w:r>
    </w:p>
    <w:p w:rsidR="00F27EE6" w:rsidRPr="00F27EE6" w:rsidRDefault="00F27EE6" w:rsidP="00F27E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F27EE6">
        <w:t>СНИЛС;</w:t>
      </w:r>
    </w:p>
    <w:p w:rsidR="00F27EE6" w:rsidRPr="00F27EE6" w:rsidRDefault="00F27EE6" w:rsidP="00F27E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F27EE6">
        <w:t>Диплом;</w:t>
      </w:r>
    </w:p>
    <w:p w:rsidR="00F27EE6" w:rsidRPr="00F27EE6" w:rsidRDefault="00F27EE6" w:rsidP="00F27E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F27EE6">
        <w:t>Сертификат или свидетельство об аккредитации специалиста;</w:t>
      </w:r>
    </w:p>
    <w:p w:rsidR="00F27EE6" w:rsidRDefault="00F27EE6" w:rsidP="000E22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F27EE6">
        <w:t>Свидетельство о смене фамилии/справка из органов ЗАГС (есл</w:t>
      </w:r>
      <w:r w:rsidR="000E22FE">
        <w:t>и ФИО в документах различается)</w:t>
      </w:r>
    </w:p>
    <w:p w:rsidR="000E22FE" w:rsidRPr="000E22FE" w:rsidRDefault="000E22FE" w:rsidP="000E22FE">
      <w:pPr>
        <w:shd w:val="clear" w:color="auto" w:fill="FFFFFF"/>
        <w:spacing w:before="100" w:beforeAutospacing="1" w:after="100" w:afterAutospacing="1"/>
        <w:rPr>
          <w:b/>
          <w:sz w:val="32"/>
          <w:szCs w:val="32"/>
        </w:rPr>
      </w:pPr>
      <w:r w:rsidRPr="000E22FE">
        <w:rPr>
          <w:b/>
          <w:sz w:val="32"/>
          <w:szCs w:val="32"/>
        </w:rPr>
        <w:t>Цель обучения</w:t>
      </w:r>
    </w:p>
    <w:p w:rsidR="000E22FE" w:rsidRDefault="000E22FE" w:rsidP="003532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0E22FE">
        <w:t>проводить медицинский осмотр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здоровья;</w:t>
      </w:r>
    </w:p>
    <w:p w:rsidR="000E22FE" w:rsidRDefault="000E22FE" w:rsidP="003532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0E22FE">
        <w:t>заполнять сведения о результатах медицинского осмотра, принимать решение по результатам медицинского осмотра, выносить медицинское заключение.</w:t>
      </w:r>
    </w:p>
    <w:p w:rsidR="009863D1" w:rsidRPr="009863D1" w:rsidRDefault="009863D1" w:rsidP="009863D1">
      <w:pPr>
        <w:shd w:val="clear" w:color="auto" w:fill="FFFFFF"/>
        <w:spacing w:before="100" w:beforeAutospacing="1" w:after="100" w:afterAutospacing="1"/>
        <w:rPr>
          <w:i/>
        </w:rPr>
      </w:pPr>
      <w:r w:rsidRPr="009863D1">
        <w:rPr>
          <w:i/>
        </w:rPr>
        <w:t>Обучающиеся по окончанию обучения выдается удостоверение о повышении квалификации.</w:t>
      </w:r>
    </w:p>
    <w:p w:rsidR="00900CDB" w:rsidRPr="00900CDB" w:rsidRDefault="003D188C" w:rsidP="00900CDB">
      <w:pPr>
        <w:spacing w:after="240" w:line="420" w:lineRule="atLeast"/>
        <w:rPr>
          <w:b/>
          <w:bCs/>
          <w:color w:val="000000"/>
          <w:u w:val="single"/>
        </w:rPr>
      </w:pPr>
      <w:r w:rsidRPr="00900CDB">
        <w:rPr>
          <w:b/>
          <w:bCs/>
          <w:color w:val="000000"/>
          <w:u w:val="single"/>
        </w:rPr>
        <w:t>Наш институт предлагает Вам пройти обучение в нашем учебном заведении.</w:t>
      </w:r>
    </w:p>
    <w:p w:rsidR="00900CDB" w:rsidRDefault="00900CDB" w:rsidP="00900CDB">
      <w:pPr>
        <w:spacing w:after="240"/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Лицензия на право ведения образовательной деятельности - </w:t>
      </w:r>
      <w:r w:rsidRPr="00EC1DED">
        <w:rPr>
          <w:sz w:val="22"/>
          <w:szCs w:val="22"/>
        </w:rPr>
        <w:t>серии 40Л01</w:t>
      </w:r>
      <w:r>
        <w:rPr>
          <w:sz w:val="22"/>
          <w:szCs w:val="22"/>
        </w:rPr>
        <w:t xml:space="preserve"> № 0001892, регистрационный № Л035-1224-40/00374360</w:t>
      </w:r>
      <w:r w:rsidRPr="00EC1DED">
        <w:rPr>
          <w:sz w:val="22"/>
          <w:szCs w:val="22"/>
        </w:rPr>
        <w:t xml:space="preserve"> от 08. 07. 2019 г.</w:t>
      </w:r>
    </w:p>
    <w:p w:rsidR="00900CDB" w:rsidRPr="00900CDB" w:rsidRDefault="00900CDB" w:rsidP="00900CDB">
      <w:pPr>
        <w:spacing w:after="240"/>
        <w:jc w:val="both"/>
        <w:rPr>
          <w:b/>
          <w:bCs/>
          <w:color w:val="000000"/>
        </w:rPr>
      </w:pPr>
      <w:r w:rsidRPr="000B5A14">
        <w:rPr>
          <w:b/>
          <w:sz w:val="22"/>
          <w:szCs w:val="22"/>
        </w:rPr>
        <w:t>Аккредитация</w:t>
      </w:r>
      <w:r w:rsidRPr="000F13B9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регистрационный номер №2534 (обучение работодателей и работников вопросам охраны труда) внесены в реестр и размещены в информационно-телекоммуникационной сети «Интернет» по адресу: </w:t>
      </w:r>
      <w:r w:rsidRPr="000F13B9">
        <w:rPr>
          <w:color w:val="4F81BD" w:themeColor="accent1"/>
          <w:sz w:val="22"/>
          <w:szCs w:val="22"/>
          <w:lang w:val="en-US"/>
        </w:rPr>
        <w:t>Https</w:t>
      </w:r>
      <w:r w:rsidRPr="000F13B9">
        <w:rPr>
          <w:color w:val="4F81BD" w:themeColor="accent1"/>
          <w:sz w:val="22"/>
          <w:szCs w:val="22"/>
        </w:rPr>
        <w:t>://</w:t>
      </w:r>
      <w:proofErr w:type="spellStart"/>
      <w:r w:rsidRPr="000F13B9">
        <w:rPr>
          <w:color w:val="4F81BD" w:themeColor="accent1"/>
          <w:sz w:val="22"/>
          <w:szCs w:val="22"/>
          <w:lang w:val="en-US"/>
        </w:rPr>
        <w:t>akot</w:t>
      </w:r>
      <w:proofErr w:type="spellEnd"/>
      <w:r w:rsidRPr="000F13B9">
        <w:rPr>
          <w:color w:val="4F81BD" w:themeColor="accent1"/>
          <w:sz w:val="22"/>
          <w:szCs w:val="22"/>
        </w:rPr>
        <w:t>.</w:t>
      </w:r>
      <w:proofErr w:type="spellStart"/>
      <w:r w:rsidRPr="000F13B9">
        <w:rPr>
          <w:color w:val="4F81BD" w:themeColor="accent1"/>
          <w:sz w:val="22"/>
          <w:szCs w:val="22"/>
          <w:lang w:val="en-US"/>
        </w:rPr>
        <w:t>rosmintrud</w:t>
      </w:r>
      <w:proofErr w:type="spellEnd"/>
      <w:r w:rsidRPr="000F13B9">
        <w:rPr>
          <w:color w:val="4F81BD" w:themeColor="accent1"/>
          <w:sz w:val="22"/>
          <w:szCs w:val="22"/>
        </w:rPr>
        <w:t>.</w:t>
      </w:r>
      <w:proofErr w:type="spellStart"/>
      <w:r w:rsidRPr="000F13B9">
        <w:rPr>
          <w:color w:val="4F81BD" w:themeColor="accent1"/>
          <w:sz w:val="22"/>
          <w:szCs w:val="22"/>
          <w:lang w:val="en-US"/>
        </w:rPr>
        <w:t>ru</w:t>
      </w:r>
      <w:proofErr w:type="spellEnd"/>
      <w:r w:rsidRPr="000F13B9">
        <w:rPr>
          <w:color w:val="4F81BD" w:themeColor="accent1"/>
          <w:sz w:val="22"/>
          <w:szCs w:val="22"/>
        </w:rPr>
        <w:t>/</w:t>
      </w:r>
      <w:proofErr w:type="spellStart"/>
      <w:r w:rsidRPr="000F13B9">
        <w:rPr>
          <w:color w:val="4F81BD" w:themeColor="accent1"/>
          <w:sz w:val="22"/>
          <w:szCs w:val="22"/>
          <w:lang w:val="en-US"/>
        </w:rPr>
        <w:t>ot</w:t>
      </w:r>
      <w:proofErr w:type="spellEnd"/>
      <w:r w:rsidRPr="000F13B9">
        <w:rPr>
          <w:color w:val="4F81BD" w:themeColor="accent1"/>
          <w:sz w:val="22"/>
          <w:szCs w:val="22"/>
        </w:rPr>
        <w:t>/</w:t>
      </w:r>
      <w:r w:rsidRPr="000F13B9">
        <w:rPr>
          <w:color w:val="4F81BD" w:themeColor="accent1"/>
          <w:sz w:val="22"/>
          <w:szCs w:val="22"/>
          <w:lang w:val="en-US"/>
        </w:rPr>
        <w:t>organizations</w:t>
      </w:r>
      <w:r>
        <w:rPr>
          <w:color w:val="4F81BD" w:themeColor="accent1"/>
          <w:sz w:val="22"/>
          <w:szCs w:val="22"/>
        </w:rPr>
        <w:t>ю.</w:t>
      </w:r>
    </w:p>
    <w:p w:rsidR="00D23673" w:rsidRPr="00353246" w:rsidRDefault="00353246" w:rsidP="00D23673">
      <w:pPr>
        <w:spacing w:after="100" w:afterAutospacing="1"/>
        <w:ind w:firstLine="708"/>
        <w:rPr>
          <w:b/>
          <w:sz w:val="16"/>
          <w:szCs w:val="16"/>
        </w:rPr>
      </w:pPr>
      <w:r w:rsidRPr="00353246">
        <w:rPr>
          <w:b/>
          <w:sz w:val="16"/>
          <w:szCs w:val="16"/>
        </w:rPr>
        <w:t xml:space="preserve">За </w:t>
      </w:r>
      <w:r w:rsidR="00D23673" w:rsidRPr="00353246">
        <w:rPr>
          <w:b/>
          <w:sz w:val="16"/>
          <w:szCs w:val="16"/>
        </w:rPr>
        <w:t xml:space="preserve">нарушение государственных </w:t>
      </w:r>
      <w:proofErr w:type="gramStart"/>
      <w:r w:rsidR="00D23673" w:rsidRPr="00353246">
        <w:rPr>
          <w:b/>
          <w:sz w:val="16"/>
          <w:szCs w:val="16"/>
        </w:rPr>
        <w:t>нормативных  требований</w:t>
      </w:r>
      <w:proofErr w:type="gramEnd"/>
      <w:r w:rsidR="00D23673" w:rsidRPr="00353246">
        <w:rPr>
          <w:b/>
          <w:sz w:val="16"/>
          <w:szCs w:val="16"/>
        </w:rPr>
        <w:t xml:space="preserve"> охраны труда,  в том числе за допуск к работе работника  без обучения предусмотрена ответственность          (для должностных лиц –штраф от 15000 до 25000, за повторное от 30000 до 40000 или дисквалификация сроком от 1 до 3 лет; юридическим лицам штраф от 110000 до 130000 рублей за повторное нарушение штраф от  100000 до 200000 руб. или приостановление деятельности на срок до 90 суток)</w:t>
      </w:r>
    </w:p>
    <w:p w:rsidR="00EB6EF2" w:rsidRPr="00210B5E" w:rsidRDefault="00EB6EF2" w:rsidP="00EB6EF2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210B5E">
        <w:rPr>
          <w:rStyle w:val="a4"/>
          <w:b w:val="0"/>
          <w:i/>
        </w:rPr>
        <w:lastRenderedPageBreak/>
        <w:t>Мы рады каждому, кто стремиться получить новые знания и повысить свою квалификацию.  Ждем Вас в стенах нашего учебного заведения!</w:t>
      </w:r>
    </w:p>
    <w:p w:rsidR="00287002" w:rsidRPr="00210B5E" w:rsidRDefault="00287002" w:rsidP="00D65F46">
      <w:pPr>
        <w:pStyle w:val="a3"/>
        <w:shd w:val="clear" w:color="auto" w:fill="FFFFFF"/>
        <w:tabs>
          <w:tab w:val="left" w:pos="3756"/>
        </w:tabs>
        <w:spacing w:before="0" w:beforeAutospacing="0" w:after="225" w:afterAutospacing="0"/>
        <w:jc w:val="center"/>
        <w:rPr>
          <w:b/>
        </w:rPr>
      </w:pPr>
    </w:p>
    <w:p w:rsidR="00397524" w:rsidRPr="00287002" w:rsidRDefault="00D14C44" w:rsidP="00D65F46">
      <w:pPr>
        <w:pStyle w:val="a3"/>
        <w:shd w:val="clear" w:color="auto" w:fill="FFFFFF"/>
        <w:tabs>
          <w:tab w:val="left" w:pos="3756"/>
        </w:tabs>
        <w:spacing w:before="0" w:beforeAutospacing="0" w:after="225" w:afterAutospacing="0"/>
        <w:jc w:val="center"/>
        <w:rPr>
          <w:b/>
        </w:rPr>
      </w:pPr>
      <w:r>
        <w:rPr>
          <w:b/>
        </w:rPr>
        <w:t>Р</w:t>
      </w:r>
      <w:r w:rsidR="00D4590B" w:rsidRPr="00287002">
        <w:rPr>
          <w:b/>
        </w:rPr>
        <w:t>ектор</w:t>
      </w:r>
      <w:r w:rsidR="00D4590B" w:rsidRPr="00287002">
        <w:rPr>
          <w:b/>
        </w:rPr>
        <w:tab/>
        <w:t>Г.Н. Полонская</w:t>
      </w:r>
    </w:p>
    <w:sectPr w:rsidR="00397524" w:rsidRPr="0028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418"/>
    <w:multiLevelType w:val="hybridMultilevel"/>
    <w:tmpl w:val="2CC28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94E70"/>
    <w:multiLevelType w:val="hybridMultilevel"/>
    <w:tmpl w:val="B6C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B14"/>
    <w:multiLevelType w:val="multilevel"/>
    <w:tmpl w:val="71E0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44928"/>
    <w:multiLevelType w:val="multilevel"/>
    <w:tmpl w:val="6A5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E215E"/>
    <w:multiLevelType w:val="hybridMultilevel"/>
    <w:tmpl w:val="A862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DB6"/>
    <w:multiLevelType w:val="hybridMultilevel"/>
    <w:tmpl w:val="A460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F12"/>
    <w:multiLevelType w:val="multilevel"/>
    <w:tmpl w:val="69E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81BF0"/>
    <w:multiLevelType w:val="hybridMultilevel"/>
    <w:tmpl w:val="786C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14E80"/>
    <w:rsid w:val="0005338F"/>
    <w:rsid w:val="0006510E"/>
    <w:rsid w:val="00071435"/>
    <w:rsid w:val="00083759"/>
    <w:rsid w:val="00095302"/>
    <w:rsid w:val="000E22FE"/>
    <w:rsid w:val="001351A8"/>
    <w:rsid w:val="00150372"/>
    <w:rsid w:val="00166B2B"/>
    <w:rsid w:val="001D7C3E"/>
    <w:rsid w:val="001F05C0"/>
    <w:rsid w:val="001F2AB3"/>
    <w:rsid w:val="001F64C3"/>
    <w:rsid w:val="001F6B73"/>
    <w:rsid w:val="00210B5E"/>
    <w:rsid w:val="00227929"/>
    <w:rsid w:val="0025160F"/>
    <w:rsid w:val="00266F04"/>
    <w:rsid w:val="00282B21"/>
    <w:rsid w:val="00287002"/>
    <w:rsid w:val="00293496"/>
    <w:rsid w:val="002934C5"/>
    <w:rsid w:val="002970FE"/>
    <w:rsid w:val="00323BF5"/>
    <w:rsid w:val="0032535F"/>
    <w:rsid w:val="003314C3"/>
    <w:rsid w:val="00351EE6"/>
    <w:rsid w:val="00353246"/>
    <w:rsid w:val="00361681"/>
    <w:rsid w:val="00367791"/>
    <w:rsid w:val="00394F5C"/>
    <w:rsid w:val="00397524"/>
    <w:rsid w:val="003B20FF"/>
    <w:rsid w:val="003B3724"/>
    <w:rsid w:val="003D188C"/>
    <w:rsid w:val="003E05D1"/>
    <w:rsid w:val="003F432D"/>
    <w:rsid w:val="004033F0"/>
    <w:rsid w:val="004534A6"/>
    <w:rsid w:val="004A477F"/>
    <w:rsid w:val="004B7791"/>
    <w:rsid w:val="004E159A"/>
    <w:rsid w:val="004F6C1A"/>
    <w:rsid w:val="004F702D"/>
    <w:rsid w:val="005243CF"/>
    <w:rsid w:val="0062664C"/>
    <w:rsid w:val="006330E5"/>
    <w:rsid w:val="00635F5C"/>
    <w:rsid w:val="00636F32"/>
    <w:rsid w:val="00636F8B"/>
    <w:rsid w:val="00661BF8"/>
    <w:rsid w:val="00667C9D"/>
    <w:rsid w:val="006859F2"/>
    <w:rsid w:val="006A669F"/>
    <w:rsid w:val="00755B57"/>
    <w:rsid w:val="007E299A"/>
    <w:rsid w:val="00861995"/>
    <w:rsid w:val="008D09E3"/>
    <w:rsid w:val="008E500B"/>
    <w:rsid w:val="00900CDB"/>
    <w:rsid w:val="00911D8B"/>
    <w:rsid w:val="009362E1"/>
    <w:rsid w:val="00947109"/>
    <w:rsid w:val="00962C5C"/>
    <w:rsid w:val="00965176"/>
    <w:rsid w:val="00972263"/>
    <w:rsid w:val="009863D1"/>
    <w:rsid w:val="00987012"/>
    <w:rsid w:val="009B6AD9"/>
    <w:rsid w:val="009C2711"/>
    <w:rsid w:val="00A4690F"/>
    <w:rsid w:val="00A476AF"/>
    <w:rsid w:val="00A64F48"/>
    <w:rsid w:val="00B2489C"/>
    <w:rsid w:val="00B3341A"/>
    <w:rsid w:val="00B53FB3"/>
    <w:rsid w:val="00BC458F"/>
    <w:rsid w:val="00C47D46"/>
    <w:rsid w:val="00C62085"/>
    <w:rsid w:val="00C629C3"/>
    <w:rsid w:val="00C8231D"/>
    <w:rsid w:val="00CA611A"/>
    <w:rsid w:val="00CF41D7"/>
    <w:rsid w:val="00D14C44"/>
    <w:rsid w:val="00D23673"/>
    <w:rsid w:val="00D3371C"/>
    <w:rsid w:val="00D3451F"/>
    <w:rsid w:val="00D37C43"/>
    <w:rsid w:val="00D4590B"/>
    <w:rsid w:val="00D62503"/>
    <w:rsid w:val="00D65F46"/>
    <w:rsid w:val="00D83365"/>
    <w:rsid w:val="00DB5EA3"/>
    <w:rsid w:val="00DD3BB6"/>
    <w:rsid w:val="00E17FB5"/>
    <w:rsid w:val="00E72BBC"/>
    <w:rsid w:val="00EB6EF2"/>
    <w:rsid w:val="00EC64C9"/>
    <w:rsid w:val="00EE2176"/>
    <w:rsid w:val="00F056A9"/>
    <w:rsid w:val="00F27EE6"/>
    <w:rsid w:val="00F73A00"/>
    <w:rsid w:val="00F90E76"/>
    <w:rsid w:val="00FA76ED"/>
    <w:rsid w:val="00FB0BEB"/>
    <w:rsid w:val="00FC1146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C30BC"/>
  <w15:docId w15:val="{2BF50C8C-CE9F-4554-BC28-35BE807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7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E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3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5176"/>
    <w:rPr>
      <w:b/>
      <w:bCs/>
    </w:rPr>
  </w:style>
  <w:style w:type="table" w:styleId="a5">
    <w:name w:val="Table Grid"/>
    <w:basedOn w:val="a1"/>
    <w:uiPriority w:val="59"/>
    <w:rsid w:val="0025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459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7F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14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014E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03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7E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13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13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1091">
          <w:blockQuote w:val="1"/>
          <w:marLeft w:val="600"/>
          <w:marRight w:val="600"/>
          <w:marTop w:val="300"/>
          <w:marBottom w:val="300"/>
          <w:divBdr>
            <w:top w:val="single" w:sz="2" w:space="0" w:color="FE5252"/>
            <w:left w:val="single" w:sz="18" w:space="15" w:color="FE5252"/>
            <w:bottom w:val="single" w:sz="2" w:space="0" w:color="FE5252"/>
            <w:right w:val="single" w:sz="2" w:space="0" w:color="FE5252"/>
          </w:divBdr>
        </w:div>
      </w:divsChild>
    </w:div>
    <w:div w:id="53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-APK@yandex.ru" TargetMode="External"/><Relationship Id="rId5" Type="http://schemas.openxmlformats.org/officeDocument/2006/relationships/hyperlink" Target="mailto:KUC-A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42</cp:revision>
  <cp:lastPrinted>2023-07-28T10:59:00Z</cp:lastPrinted>
  <dcterms:created xsi:type="dcterms:W3CDTF">2018-09-10T08:26:00Z</dcterms:created>
  <dcterms:modified xsi:type="dcterms:W3CDTF">2023-10-19T13:32:00Z</dcterms:modified>
</cp:coreProperties>
</file>